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970" w:rsidRPr="000A2138" w:rsidRDefault="00795970" w:rsidP="00795970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Муниципальное бюджетное общеобразовательное учреждение </w:t>
      </w:r>
    </w:p>
    <w:p w:rsidR="00795970" w:rsidRPr="000A2138" w:rsidRDefault="00795970" w:rsidP="00795970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>«Новокашировская средняя общеобразовательная школа»</w:t>
      </w:r>
    </w:p>
    <w:p w:rsidR="00795970" w:rsidRPr="000A2138" w:rsidRDefault="00795970" w:rsidP="00795970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Альметьевского муниципального района Республики Татарстан</w:t>
      </w: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567" w:right="567" w:firstLine="4820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«Принято»</w:t>
      </w: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Педагогическим советом</w:t>
      </w: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протокол от 29 августа  2017года №1</w:t>
      </w: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Введено приказом от 31августа 2017г. №78</w:t>
      </w: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Директор МБОУ  «Новокашировская СОШ»</w:t>
      </w: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___________   Р.Г.Фахразиев</w:t>
      </w: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/>
          <w:bCs/>
          <w:sz w:val="24"/>
          <w:szCs w:val="24"/>
          <w:lang w:eastAsia="ar-SA"/>
        </w:rPr>
        <w:t>Рабочая программа</w:t>
      </w: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/>
          <w:bCs/>
          <w:sz w:val="24"/>
          <w:szCs w:val="24"/>
          <w:lang w:eastAsia="ar-SA"/>
        </w:rPr>
      </w:pP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по предмету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биология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для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8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класса</w:t>
      </w: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(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2 часа</w:t>
      </w:r>
      <w:r>
        <w:rPr>
          <w:rFonts w:ascii="Times New Roman" w:hAnsi="Times New Roman" w:cs="Calibri"/>
          <w:bCs/>
          <w:i/>
          <w:sz w:val="24"/>
          <w:szCs w:val="24"/>
          <w:lang w:eastAsia="ar-SA"/>
        </w:rPr>
        <w:t xml:space="preserve"> ч, </w:t>
      </w:r>
      <w:proofErr w:type="gramStart"/>
      <w:r>
        <w:rPr>
          <w:rFonts w:ascii="Times New Roman" w:hAnsi="Times New Roman" w:cs="Calibri"/>
          <w:bCs/>
          <w:i/>
          <w:sz w:val="24"/>
          <w:szCs w:val="24"/>
          <w:lang w:eastAsia="ar-SA"/>
        </w:rPr>
        <w:t xml:space="preserve">70 </w:t>
      </w:r>
      <w:r w:rsidRPr="000A2138">
        <w:rPr>
          <w:rFonts w:ascii="Times New Roman" w:hAnsi="Times New Roman" w:cs="Calibri"/>
          <w:bCs/>
          <w:i/>
          <w:sz w:val="24"/>
          <w:szCs w:val="24"/>
          <w:lang w:eastAsia="ar-SA"/>
        </w:rPr>
        <w:t xml:space="preserve"> ч</w:t>
      </w:r>
      <w:r>
        <w:rPr>
          <w:rFonts w:ascii="Times New Roman" w:hAnsi="Times New Roman" w:cs="Calibri"/>
          <w:bCs/>
          <w:i/>
          <w:sz w:val="24"/>
          <w:szCs w:val="24"/>
          <w:lang w:eastAsia="ar-SA"/>
        </w:rPr>
        <w:t>асов</w:t>
      </w:r>
      <w:proofErr w:type="gramEnd"/>
      <w:r w:rsidRPr="000A2138">
        <w:rPr>
          <w:rFonts w:ascii="Times New Roman" w:hAnsi="Times New Roman" w:cs="Calibri"/>
          <w:bCs/>
          <w:i/>
          <w:sz w:val="24"/>
          <w:szCs w:val="24"/>
          <w:lang w:eastAsia="ar-SA"/>
        </w:rPr>
        <w:t xml:space="preserve"> в  год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)</w:t>
      </w: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>Составитель: Валеева Г.М.</w:t>
      </w: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(учи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тель биологии и химии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п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е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рво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й квалификационной категории)</w:t>
      </w: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«Согласовано»</w:t>
      </w: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Заместитель директора: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Насыбуллина Л.Г. от 31 августа   2017г.</w:t>
      </w: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Подпись</w:t>
      </w: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«Рассмотрено»</w:t>
      </w: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На заседании ШМО, протокол от 28 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августа 2017 г. №1</w:t>
      </w: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Руков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одитель ШМО:      Хайруллина Г.И.</w:t>
      </w: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</w:t>
      </w: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Подпись          </w:t>
      </w: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95970" w:rsidRPr="000A2138" w:rsidRDefault="00795970" w:rsidP="00795970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                               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с. Новое Каширово</w:t>
      </w:r>
    </w:p>
    <w:p w:rsidR="00795970" w:rsidRPr="003B5314" w:rsidRDefault="00795970" w:rsidP="00795970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2017 г.</w:t>
      </w:r>
    </w:p>
    <w:p w:rsidR="00795970" w:rsidRDefault="00795970" w:rsidP="00E20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5970" w:rsidRDefault="00795970" w:rsidP="00E20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5970" w:rsidRDefault="00795970" w:rsidP="00E20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195" w:rsidRPr="000A7DC9" w:rsidRDefault="00E20195" w:rsidP="00E20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D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Изучение биологии на ступени основного общего образования направлено на достижение следующих целей:</w:t>
      </w:r>
    </w:p>
    <w:p w:rsidR="00E20195" w:rsidRDefault="00E20195" w:rsidP="00E20195">
      <w:pPr>
        <w:numPr>
          <w:ilvl w:val="0"/>
          <w:numId w:val="2"/>
        </w:numPr>
        <w:spacing w:before="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освоение знаний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человеке как биосоциальном существе; о роли биологической науки в практической деятельности людей; методах познания человека; </w:t>
      </w:r>
    </w:p>
    <w:p w:rsidR="00E20195" w:rsidRDefault="00E20195" w:rsidP="00E20195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овладение умениями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 собственного организма, биологические эксперименты; </w:t>
      </w:r>
    </w:p>
    <w:p w:rsidR="00E20195" w:rsidRDefault="00E20195" w:rsidP="00E20195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познавательных интересов, интеллектуальных и творческих способностей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наблюдений за своим организмом, биологических экспериментов, работы с различными источниками информации;</w:t>
      </w:r>
    </w:p>
    <w:p w:rsidR="00E20195" w:rsidRDefault="00E20195" w:rsidP="00E20195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позитивного ценностного отношения к собственному здоровью и здоровью других людей; культуры поведения в природе;</w:t>
      </w:r>
    </w:p>
    <w:p w:rsidR="00E20195" w:rsidRDefault="00E20195" w:rsidP="00E20195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пользование приобретенных знаний и умений в повседневной жизни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E20195" w:rsidRDefault="00E20195" w:rsidP="00E201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изучения курса «Биология»  в 8 классе полностью соответствуют стандарту. Требования направлены на  реализацию деятельностного, практико-ориентированного и личностно-ориентированного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 ориентироваться в окружающем мире, значимыми для сохранения окружающей среды и собственного здоровья.</w:t>
      </w:r>
    </w:p>
    <w:p w:rsidR="00E20195" w:rsidRDefault="00E20195" w:rsidP="00E20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отбора основного и дополнительного содержания в рабочую программу связаны  с преемственностью целей образования на различных ступенях и уровнях обучения, логикой внутрипредметных связей, а также возрастными особенностями развития учащихся.</w:t>
      </w:r>
    </w:p>
    <w:p w:rsidR="00E20195" w:rsidRDefault="00E20195" w:rsidP="00E20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Рабочая программа для 8 класса предусматривает изучение материала в следующей последовательности. На первых уроках рассматривается биосоциальная природа человека, определяется место человека в природе, раскрывается предмет и методы анатомии, физиологии и гигиены, приводится знакомство с разноуровневой организацией организма человека. На последующих уроках дается обзор основных систем органов человека, вводятся сведения о нервной и гуморальной регуляции деятельности организма человека, их связи, об обмене веществ, об анализаторах, поведении и психике. На последних занятиях рассматривается индивидуальное развитие человека, наследственные и приобретенные качества личности. </w:t>
      </w:r>
    </w:p>
    <w:p w:rsidR="00E20195" w:rsidRDefault="00E20195" w:rsidP="00E201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уроков ориентирована не столько на передачу «готовых знаний», сколько на формирование активной личности, мотивированной на самообразование, обладающей достаточными навыками и психологическими установками к самостоятельному поиску, отбору, анализу и использованию информации. Особое внимание уделяется познавательной активности учащихся, их мотивированности к самостоятельной учебной работе. В связи с эти предлагается работа с тетрадью с печатной основой.</w:t>
      </w:r>
    </w:p>
    <w:p w:rsidR="00E20195" w:rsidRDefault="00E20195" w:rsidP="00E201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тетрадь включены вопросы и задания, в том числе в виде схем и таблиц, в форме лабораторных работ, немых рисунков. Работа с немыми рисунками позволит диагностировать сформированность умения узнавать (распознавать) системы органов. Органы и другие структурные компоненты человека. Работа с таблицами и познавательные задачи, требующие от ученика размышлений или отработки навыков сравнения, сопоставления выполняются в качестве домашнего задания.</w:t>
      </w:r>
    </w:p>
    <w:p w:rsidR="00E20195" w:rsidRDefault="00E20195" w:rsidP="00E201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3BA" w:rsidRDefault="003103BA" w:rsidP="00E20195">
      <w:pPr>
        <w:keepNext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E20195" w:rsidRPr="003103BA" w:rsidRDefault="00E20195" w:rsidP="003103BA">
      <w:pPr>
        <w:keepNext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3103B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Содержание курса</w:t>
      </w:r>
      <w:r w:rsidR="00AC042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     </w:t>
      </w:r>
      <w:r w:rsidRPr="003103BA">
        <w:rPr>
          <w:rFonts w:ascii="Times New Roman" w:eastAsia="Times New Roman" w:hAnsi="Times New Roman" w:cs="Times New Roman"/>
          <w:lang w:eastAsia="ru-RU"/>
        </w:rPr>
        <w:t xml:space="preserve">Календарно-тематическое планирование разработано на основе программы по биологии для 8 класса </w:t>
      </w:r>
      <w:r w:rsidRPr="003103BA">
        <w:rPr>
          <w:rFonts w:ascii="Times New Roman" w:eastAsia="Times New Roman" w:hAnsi="Times New Roman" w:cs="Times New Roman"/>
          <w:b/>
          <w:bCs/>
          <w:lang w:eastAsia="ru-RU"/>
        </w:rPr>
        <w:t>«Человек и его здоровье</w:t>
      </w:r>
      <w:proofErr w:type="gramStart"/>
      <w:r w:rsidRPr="003103BA">
        <w:rPr>
          <w:rFonts w:ascii="Times New Roman" w:eastAsia="Times New Roman" w:hAnsi="Times New Roman" w:cs="Times New Roman"/>
          <w:b/>
          <w:bCs/>
          <w:lang w:eastAsia="ru-RU"/>
        </w:rPr>
        <w:t xml:space="preserve">»,  </w:t>
      </w:r>
      <w:r w:rsidRPr="003103BA">
        <w:rPr>
          <w:rFonts w:ascii="Times New Roman" w:eastAsia="Times New Roman" w:hAnsi="Times New Roman" w:cs="Times New Roman"/>
          <w:lang w:eastAsia="ru-RU"/>
        </w:rPr>
        <w:t>разработанной</w:t>
      </w:r>
      <w:proofErr w:type="gramEnd"/>
      <w:r w:rsidRPr="003103BA">
        <w:rPr>
          <w:rFonts w:ascii="Times New Roman" w:eastAsia="Times New Roman" w:hAnsi="Times New Roman" w:cs="Times New Roman"/>
          <w:lang w:eastAsia="ru-RU"/>
        </w:rPr>
        <w:t xml:space="preserve"> авторским коллективом в составе: Д.В.Колесов, Р Д. Маш, И.Н.Беляев и др. </w:t>
      </w:r>
    </w:p>
    <w:tbl>
      <w:tblPr>
        <w:tblW w:w="0" w:type="auto"/>
        <w:tblCellSpacing w:w="0" w:type="dxa"/>
        <w:tblInd w:w="359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371"/>
        <w:gridCol w:w="1559"/>
        <w:gridCol w:w="3260"/>
        <w:gridCol w:w="1985"/>
      </w:tblGrid>
      <w:tr w:rsidR="00E20195" w:rsidRPr="002B5BAE" w:rsidTr="003103BA">
        <w:trPr>
          <w:trHeight w:val="568"/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Зачеты</w:t>
            </w:r>
          </w:p>
        </w:tc>
      </w:tr>
      <w:tr w:rsidR="00E20195" w:rsidRPr="002B5BAE" w:rsidTr="003103BA">
        <w:trPr>
          <w:trHeight w:val="210"/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195" w:rsidRPr="002B5BAE" w:rsidTr="003103BA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Происхождение человека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0195" w:rsidRPr="002B5BAE" w:rsidTr="003103BA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Строение и функции организма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0195" w:rsidRPr="002B5BAE" w:rsidTr="003103BA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обзор организма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195" w:rsidRPr="002B5BAE" w:rsidTr="003103BA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Клеточное строение организма. Ткани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195" w:rsidRPr="002B5BAE" w:rsidTr="003103BA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Рефлекторная регуляция органов и систем организма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195" w:rsidRPr="002B5BAE" w:rsidTr="003103BA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Опорно-двигательная система        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Л.р.№ 1,2,3,4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Зачет№1</w:t>
            </w:r>
          </w:p>
        </w:tc>
      </w:tr>
      <w:tr w:rsidR="00E20195" w:rsidRPr="002B5BAE" w:rsidTr="003103BA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Внутренняя среда организма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195" w:rsidRPr="002B5BAE" w:rsidTr="003103BA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Кровеносная и лимфатическая системы организма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Л.р.№ 5,6,7,8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Зачет№2</w:t>
            </w:r>
          </w:p>
        </w:tc>
      </w:tr>
      <w:tr w:rsidR="00E20195" w:rsidRPr="002B5BAE" w:rsidTr="003103BA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Дыхательная система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Л.р..№9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195" w:rsidRPr="002B5BAE" w:rsidTr="003103BA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Пищеварительная система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Л.р.№10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Зачет№3</w:t>
            </w:r>
          </w:p>
        </w:tc>
      </w:tr>
      <w:tr w:rsidR="00E20195" w:rsidRPr="002B5BAE" w:rsidTr="003103BA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Выделительная система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195" w:rsidRPr="002B5BAE" w:rsidTr="003103BA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Обмен веществ и энергии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Л.р.№11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195" w:rsidRPr="002B5BAE" w:rsidTr="003103BA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Покровные органы. Теплорегуляция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Зачет№4</w:t>
            </w:r>
          </w:p>
        </w:tc>
      </w:tr>
      <w:tr w:rsidR="00E20195" w:rsidRPr="002B5BAE" w:rsidTr="003103BA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Нервная система человека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Л.р.№12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195" w:rsidRPr="002B5BAE" w:rsidTr="003103BA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Анализаторы   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195" w:rsidRPr="002B5BAE" w:rsidTr="003103BA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нервная деятельность. Поведение. Психика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Л.р.№13,14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195" w:rsidRPr="002B5BAE" w:rsidTr="003103BA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Железы внутренней секреции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195" w:rsidRPr="002B5BAE" w:rsidTr="003103BA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Индивидуальное развитие организма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0195" w:rsidRPr="002B5BAE" w:rsidTr="003103BA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Обобщение по курсу 8 класса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0195" w:rsidRPr="002B5BAE" w:rsidTr="003103BA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Резервное время</w:t>
            </w: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 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95" w:rsidRPr="002B5BAE" w:rsidRDefault="00E2019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03BA" w:rsidRDefault="003103BA" w:rsidP="0079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3BA" w:rsidRDefault="003103BA" w:rsidP="0079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C56" w:rsidRDefault="002B0C56" w:rsidP="00E20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1907"/>
        <w:gridCol w:w="928"/>
      </w:tblGrid>
      <w:tr w:rsidR="002B0C56" w:rsidRPr="003103BA" w:rsidTr="003103BA">
        <w:tc>
          <w:tcPr>
            <w:tcW w:w="1951" w:type="dxa"/>
          </w:tcPr>
          <w:p w:rsidR="002B0C56" w:rsidRPr="003103BA" w:rsidRDefault="002B0C56" w:rsidP="00AD4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907" w:type="dxa"/>
          </w:tcPr>
          <w:p w:rsidR="002B0C56" w:rsidRPr="003103BA" w:rsidRDefault="002B0C56" w:rsidP="00AD4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928" w:type="dxa"/>
          </w:tcPr>
          <w:p w:rsidR="002B0C56" w:rsidRPr="003103BA" w:rsidRDefault="002B0C56" w:rsidP="00AD4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B0C56" w:rsidRPr="003103BA" w:rsidTr="003103BA">
        <w:tc>
          <w:tcPr>
            <w:tcW w:w="1951" w:type="dxa"/>
          </w:tcPr>
          <w:p w:rsidR="002B0C56" w:rsidRPr="003103BA" w:rsidRDefault="002B0C56" w:rsidP="00AD4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Раздел 1: Биология как наука. Методы биологии</w:t>
            </w:r>
          </w:p>
        </w:tc>
        <w:tc>
          <w:tcPr>
            <w:tcW w:w="11907" w:type="dxa"/>
          </w:tcPr>
          <w:p w:rsidR="002B0C56" w:rsidRPr="003103BA" w:rsidRDefault="002B0C56" w:rsidP="00AD4636">
            <w:pPr>
              <w:shd w:val="clear" w:color="auto" w:fill="FFFFFF"/>
              <w:spacing w:before="125" w:after="0" w:line="240" w:lineRule="auto"/>
              <w:ind w:right="-143"/>
              <w:contextualSpacing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Науки, изучающие организм человека: анатомия, физиология, психология и гигиена. Их становление и методы исследования.</w:t>
            </w:r>
          </w:p>
        </w:tc>
        <w:tc>
          <w:tcPr>
            <w:tcW w:w="928" w:type="dxa"/>
          </w:tcPr>
          <w:p w:rsidR="002B0C56" w:rsidRPr="003103BA" w:rsidRDefault="002B0C56" w:rsidP="00AD4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2B0C56" w:rsidRPr="003103BA" w:rsidTr="003103BA">
        <w:tc>
          <w:tcPr>
            <w:tcW w:w="1951" w:type="dxa"/>
          </w:tcPr>
          <w:p w:rsidR="002B0C56" w:rsidRPr="003103BA" w:rsidRDefault="002B0C56" w:rsidP="00AD4636">
            <w:pPr>
              <w:shd w:val="clear" w:color="auto" w:fill="FFFFFF"/>
              <w:spacing w:before="125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>Раздел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2.Человек и его здоровье.</w:t>
            </w:r>
          </w:p>
          <w:p w:rsidR="002B0C56" w:rsidRPr="003103BA" w:rsidRDefault="002B0C56" w:rsidP="00AD4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7" w:type="dxa"/>
          </w:tcPr>
          <w:p w:rsidR="002B0C56" w:rsidRPr="003103BA" w:rsidRDefault="002B0C56" w:rsidP="00AD4636">
            <w:pPr>
              <w:shd w:val="clear" w:color="auto" w:fill="FFFFFF"/>
              <w:spacing w:before="125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Тема 1: ПРОИСХОЖДЕНИЕ ЧЕЛОВЕКА</w:t>
            </w:r>
            <w:r w:rsidR="00AD4636" w:rsidRPr="003103BA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 3 часа</w:t>
            </w:r>
          </w:p>
          <w:p w:rsidR="002B0C56" w:rsidRPr="003103BA" w:rsidRDefault="002B0C56" w:rsidP="00AD4636">
            <w:pPr>
              <w:shd w:val="clear" w:color="auto" w:fill="FFFFFF"/>
              <w:spacing w:before="125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Место человека в систематике. Доказательства животного проис</w:t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  <w:t xml:space="preserve">хождения человека. Основные этапы эволюции человека. Влияние 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биологических и социальных факторов на нее. Человеческие расы. 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Человек как вид.</w:t>
            </w:r>
          </w:p>
          <w:p w:rsidR="002B0C56" w:rsidRPr="003103BA" w:rsidRDefault="002B0C56" w:rsidP="00AD4636">
            <w:pPr>
              <w:shd w:val="clear" w:color="auto" w:fill="FFFFFF"/>
              <w:spacing w:before="125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>Тема 2:</w:t>
            </w:r>
            <w:r w:rsidRPr="003103BA">
              <w:rPr>
                <w:rFonts w:ascii="Times New Roman" w:hAnsi="Times New Roman" w:cs="Times New Roman"/>
                <w:bCs/>
                <w:spacing w:val="-11"/>
                <w:sz w:val="24"/>
                <w:szCs w:val="24"/>
              </w:rPr>
              <w:t>СТРОЕНИЕ И ФУНКЦИИ ОРГАНИЗМА  57часов</w:t>
            </w:r>
          </w:p>
          <w:p w:rsidR="002B0C56" w:rsidRPr="003103BA" w:rsidRDefault="002B0C56" w:rsidP="00AD4636">
            <w:pPr>
              <w:shd w:val="clear" w:color="auto" w:fill="FFFFFF"/>
              <w:spacing w:before="96" w:after="0" w:line="240" w:lineRule="auto"/>
              <w:ind w:right="-143"/>
              <w:contextualSpacing/>
              <w:rPr>
                <w:rFonts w:ascii="Times New Roman" w:hAnsi="Times New Roman" w:cs="Times New Roman"/>
                <w:spacing w:val="-30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  <w:r w:rsidRPr="003103B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1. 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Общий обзор организма</w:t>
            </w:r>
            <w:r w:rsidRPr="003103B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. </w:t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Уровни организации. Структура тела. Органы и системы органов.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ab/>
              <w:t>1 час</w:t>
            </w:r>
          </w:p>
          <w:p w:rsidR="002B0C56" w:rsidRPr="003103BA" w:rsidRDefault="002B0C56" w:rsidP="00AD4636">
            <w:pPr>
              <w:shd w:val="clear" w:color="auto" w:fill="FFFFFF"/>
              <w:spacing w:before="163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ТЕМА  2.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2.Клеточное строение организма. Ткани. </w:t>
            </w:r>
            <w:r w:rsidR="003103BA"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часа</w:t>
            </w:r>
          </w:p>
          <w:p w:rsidR="002B0C56" w:rsidRPr="003103BA" w:rsidRDefault="002B0C56" w:rsidP="00AD4636">
            <w:pPr>
              <w:shd w:val="clear" w:color="auto" w:fill="FFFFFF"/>
              <w:spacing w:before="67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 xml:space="preserve">Внешняя и внутренняя среда организма. Строение и функция 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клетки. Роль ядра в передаче наследственных свойств организма. Ор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ганоиды клетки. Деление. Жизненные процессы клетки: обмен веществ, биосинтез и биологическое окисление. Их значение. Роль ферментов в обмене веществ. Рост и развитие клетки. Состояния физио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логического покоя и возбуждения.</w:t>
            </w:r>
          </w:p>
          <w:p w:rsidR="002B0C56" w:rsidRPr="003103BA" w:rsidRDefault="002B0C56" w:rsidP="00AD4636">
            <w:pPr>
              <w:shd w:val="clear" w:color="auto" w:fill="FFFFFF"/>
              <w:spacing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Ткани. Образование тканей. Эпителиальные, соединительные, мышечные, нервная ткани. Строение и функция нейрона. Синапс.</w:t>
            </w:r>
          </w:p>
          <w:p w:rsidR="002B0C56" w:rsidRPr="003103BA" w:rsidRDefault="002B0C56" w:rsidP="00AD4636">
            <w:pPr>
              <w:shd w:val="clear" w:color="auto" w:fill="FFFFFF"/>
              <w:spacing w:after="0" w:line="240" w:lineRule="auto"/>
              <w:ind w:right="-143"/>
              <w:contextualSpacing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Т Е М А  2.3.Рефлекторная  регуляция органов и систем организма. 1 час</w:t>
            </w:r>
          </w:p>
          <w:p w:rsidR="002B0C56" w:rsidRPr="003103BA" w:rsidRDefault="002B0C56" w:rsidP="00AD4636">
            <w:pPr>
              <w:shd w:val="clear" w:color="auto" w:fill="FFFFFF"/>
              <w:spacing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Центральная и периферическая части нервной системы. Спинной и головной мозг. Нервы и нервные узлы. Рефлекс и рефлекторная ду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га. Нейронные цепи. Процессы возбуждения и торможения, их значе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ние. Чувствительные, вставочные и исполнительные нейроны. Пря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мые и обратные связи. Роль рецепторов в восприятии раздражений.</w:t>
            </w:r>
          </w:p>
          <w:p w:rsidR="002B0C56" w:rsidRPr="003103BA" w:rsidRDefault="002B0C56" w:rsidP="00AD4636">
            <w:pPr>
              <w:shd w:val="clear" w:color="auto" w:fill="FFFFFF"/>
              <w:spacing w:before="182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bCs/>
                <w:sz w:val="24"/>
                <w:szCs w:val="24"/>
              </w:rPr>
              <w:t>ТЕМА 2.</w:t>
            </w:r>
            <w:r w:rsidRPr="003103BA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4.Опорно-двигательная система  7 часов</w:t>
            </w:r>
          </w:p>
          <w:p w:rsidR="002B0C56" w:rsidRPr="003103BA" w:rsidRDefault="002B0C56" w:rsidP="00AD4636">
            <w:pPr>
              <w:shd w:val="clear" w:color="auto" w:fill="FFFFFF"/>
              <w:spacing w:before="77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Скелет и мышцы, их функции. Химический состав костей, их мак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ро- и микростроение, типы костей. Скелет человека, его приспособ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ление к прямохождению, трудовой деятельности. Изменения, связан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ные с развитием мозга и речи. Типы соединений костей: неподвиж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ные, полуподвижные, подвижные (суставы).</w:t>
            </w:r>
          </w:p>
          <w:p w:rsidR="002B0C56" w:rsidRPr="003103BA" w:rsidRDefault="002B0C56" w:rsidP="00AD4636">
            <w:pPr>
              <w:shd w:val="clear" w:color="auto" w:fill="FFFFFF"/>
              <w:spacing w:before="77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Строение мышц и сухожилий. Обзор мышц человеческого тела. Мышцы антагонисты и синергисты. Работа скелетных мышц и их ре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гуляция. Понятие о двигательной единице. Изменение мышцы при тренировке, последствия гиподинамии. Энергетика мышечного со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кращения. Динамическая и статическая работа.</w:t>
            </w:r>
          </w:p>
          <w:p w:rsidR="002B0C56" w:rsidRPr="003103BA" w:rsidRDefault="002B0C56" w:rsidP="00AD4636">
            <w:pPr>
              <w:shd w:val="clear" w:color="auto" w:fill="FFFFFF"/>
              <w:spacing w:before="77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Причины нарушения осанки и развития плоскостопия. Их выяв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ление, предупреждение и исправление.</w:t>
            </w:r>
          </w:p>
          <w:p w:rsidR="002B0C56" w:rsidRPr="003103BA" w:rsidRDefault="002B0C56" w:rsidP="00AD4636">
            <w:pPr>
              <w:shd w:val="clear" w:color="auto" w:fill="FFFFFF"/>
              <w:spacing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Первая помощь при ушибах, переломах костей и вывихах суста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вов.</w:t>
            </w:r>
            <w:r w:rsidRPr="003103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</w:t>
            </w:r>
          </w:p>
          <w:p w:rsidR="002B0C56" w:rsidRPr="003103BA" w:rsidRDefault="002B0C56" w:rsidP="00AD4636">
            <w:pPr>
              <w:shd w:val="clear" w:color="auto" w:fill="FFFFFF"/>
              <w:spacing w:before="192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5.Внутренняя среда организма    3 часа</w:t>
            </w:r>
          </w:p>
          <w:p w:rsidR="002B0C56" w:rsidRPr="003103BA" w:rsidRDefault="002B0C56" w:rsidP="00AD4636">
            <w:pPr>
              <w:shd w:val="clear" w:color="auto" w:fill="FFFFFF"/>
              <w:spacing w:before="86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Компоненты внутренней среды: кровь, тканевая жидкость, лим</w:t>
            </w:r>
            <w:r w:rsidRPr="003103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фа. Их взаимодействие. Гомеостаз. Состав крови: плазма и формен</w:t>
            </w:r>
            <w:r w:rsidRPr="003103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 xml:space="preserve">ные элементы (тромбоциты, эритроциты, лейкоциты). Их функции. </w:t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Свертывание крови. Роль </w:t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кальция и витамина  </w:t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K</w:t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 свертывании крови. 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Анализ крови. Малокровие. Кроветворение.</w:t>
            </w:r>
          </w:p>
          <w:p w:rsidR="002B0C56" w:rsidRPr="003103BA" w:rsidRDefault="002B0C56" w:rsidP="00AD4636">
            <w:pPr>
              <w:shd w:val="clear" w:color="auto" w:fill="FFFFFF"/>
              <w:spacing w:before="10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Борьба организма с инфекцией. Иммунитет. Защитные барьеры 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организма. Луи Пастер и И.И. Мечников. Антигены и антитела. Спе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цифический и неспецифический иммунитет. Иммунитет клеточный и 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гуморальный. Иммунная система. Роль лимфоцитов в иммунной за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щите. Фагоцитоз. Воспаление. Инфекционные и паразитарные болез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ни. Ворота инфекции. Возбудители и переносчики болезни. Бацилло-  и вирусоносители. Течение инфекционных болезней. Профилактика. </w:t>
            </w:r>
            <w:r w:rsidRPr="003103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Иммунология на службе здоровья: вакцины и лечебные сыворотки. </w:t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Естественный и искусственный иммунитет. Активный и пассивный </w:t>
            </w:r>
            <w:r w:rsidRPr="003103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иммунитет. Тканевая совместимость. Переливание крови. Группы 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крови. Резус-фактор. Пересадка органов и тканей.</w:t>
            </w:r>
          </w:p>
          <w:p w:rsidR="002B0C56" w:rsidRPr="003103BA" w:rsidRDefault="002B0C56" w:rsidP="00AD4636">
            <w:pPr>
              <w:shd w:val="clear" w:color="auto" w:fill="FFFFFF"/>
              <w:spacing w:before="173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ТЕМА  2.</w:t>
            </w:r>
            <w:r w:rsidRPr="003103B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6.Кровеносная и лимфатическая системы организма 7 часов</w:t>
            </w:r>
          </w:p>
          <w:p w:rsidR="002B0C56" w:rsidRPr="003103BA" w:rsidRDefault="002B0C56" w:rsidP="00AD4636">
            <w:pPr>
              <w:shd w:val="clear" w:color="auto" w:fill="FFFFFF"/>
              <w:spacing w:before="77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Органы кровеносной и лимфатической систем, их роль в организ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ме. Строение кровеносных и лимфатических сосудов. Круги кровооб</w:t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ращения. Строение и работа сердца. Автоматизм сердца. Движение </w:t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крови по сосудам. Регуляция кровоснабжения органов. Артериальное давление крови, пульс. Гигиена сердечно-сосудистой системы. Довра</w:t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чебная помощь при заболевании сердца и сосудов. Первая помощь 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при кровотечениях.</w:t>
            </w:r>
          </w:p>
          <w:p w:rsidR="002B0C56" w:rsidRPr="003103BA" w:rsidRDefault="002B0C56" w:rsidP="00AD4636">
            <w:pPr>
              <w:shd w:val="clear" w:color="auto" w:fill="FFFFFF"/>
              <w:spacing w:before="192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ТЕМА  2.</w:t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7.Дыхательная система  4 часа</w:t>
            </w:r>
          </w:p>
          <w:p w:rsidR="002B0C56" w:rsidRPr="003103BA" w:rsidRDefault="002B0C56" w:rsidP="00AD4636">
            <w:pPr>
              <w:shd w:val="clear" w:color="auto" w:fill="FFFFFF"/>
              <w:spacing w:before="77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врачебная помощь. Газообмен в легких и тканях. Механизмы вдоха и выдоха. Нервная и гуморальная регуляция дыхания. Охрана воздуш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ной среды. Функциональные возможности дыхательной системы как Указатель здоровья: жизненная емкость легких.</w:t>
            </w:r>
          </w:p>
          <w:p w:rsidR="002B0C56" w:rsidRPr="003103BA" w:rsidRDefault="002B0C56" w:rsidP="00AD4636">
            <w:pPr>
              <w:shd w:val="clear" w:color="auto" w:fill="FFFFFF"/>
              <w:spacing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Выявление и предупреждение болезней органов дыхания. Флюорография. Туберкулез и рак легких. Первая помощь утопающему, при уду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шении и заваливании землей, электротравме. Клиническая и биологи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ческая смерть. Искусственное дыхание и непрямой массаж сердца. Ре</w:t>
            </w:r>
            <w:r w:rsidRPr="003103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анимация. 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Влияние курения и других вредных привычек на организм.</w:t>
            </w:r>
          </w:p>
          <w:p w:rsidR="002B0C56" w:rsidRPr="003103BA" w:rsidRDefault="002B0C56" w:rsidP="00AD4636">
            <w:pPr>
              <w:shd w:val="clear" w:color="auto" w:fill="FFFFFF"/>
              <w:spacing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 w:rsidRPr="003103BA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>8.  Пищеварительная   система 7 часов</w:t>
            </w:r>
          </w:p>
          <w:p w:rsidR="002B0C56" w:rsidRPr="003103BA" w:rsidRDefault="002B0C56" w:rsidP="00AD4636">
            <w:pPr>
              <w:shd w:val="clear" w:color="auto" w:fill="FFFFFF"/>
              <w:spacing w:before="58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Пищевые продукты и питательные вещества, их роль в обмене ве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ществ. Значение пищеварения. Строение и функции пищеварительнойсистемы: пищеварительный канал, пищеварительные железы. Пищеварение в различных отделах пищеварительного тракта. Регуля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ция деятельности пищеварительной системы. Заболевания органов пищеварения, их профилактика. Гигиена органов пищеварения, предупреждение желудочно-кишечных инфекций и гельминтозов. Доврачебная помощь при пищевых отравлениях.</w:t>
            </w:r>
          </w:p>
          <w:p w:rsidR="002B0C56" w:rsidRPr="003103BA" w:rsidRDefault="002B0C56" w:rsidP="00AD4636">
            <w:pPr>
              <w:shd w:val="clear" w:color="auto" w:fill="FFFFFF"/>
              <w:spacing w:before="192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ТЕМА  2.</w:t>
            </w:r>
            <w:r w:rsidRPr="003103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9.Обмен веществ и энергии  3 часа</w:t>
            </w:r>
          </w:p>
          <w:p w:rsidR="002B0C56" w:rsidRPr="003103BA" w:rsidRDefault="002B0C56" w:rsidP="00AD4636">
            <w:pPr>
              <w:shd w:val="clear" w:color="auto" w:fill="FFFFFF"/>
              <w:spacing w:before="77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 xml:space="preserve">Обмен веществ и энергии </w:t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– 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свойство всех живых су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ществ. Пластический и энергетический обмен. Обмен белков, жиров, 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углеводов, воды и минеральных солей. Заменимые и незаменимые </w:t>
            </w:r>
            <w:r w:rsidRPr="003103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аминокислоты, микро- и макроэлементы. Роль ферментов в обмене 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веществ. Витамины. Энерготраты человека и пищевой рацион. Нормы и режим питания. Основной и общий обмен. Энергетическая ем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кость пиши.</w:t>
            </w:r>
          </w:p>
          <w:p w:rsidR="002B0C56" w:rsidRPr="003103BA" w:rsidRDefault="002B0C56" w:rsidP="00AD4636">
            <w:pPr>
              <w:shd w:val="clear" w:color="auto" w:fill="FFFFFF"/>
              <w:spacing w:before="173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ТЕМА  2.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10.Покровные органы. Теплорегуляция 4 часа</w:t>
            </w:r>
          </w:p>
          <w:p w:rsidR="002B0C56" w:rsidRPr="003103BA" w:rsidRDefault="002B0C56" w:rsidP="00AD4636">
            <w:pPr>
              <w:shd w:val="clear" w:color="auto" w:fill="FFFFFF"/>
              <w:spacing w:before="86" w:after="0" w:line="240" w:lineRule="auto"/>
              <w:ind w:right="-143"/>
              <w:contextualSpacing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Наружные покровы тела человека. Строение и функция кожи. 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Ногти и волосы. Роль кожи в обменных процессах, рецепторы кожи, </w:t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участие в теплорегуляции. Уход  за кожей,  ногтями  и волосами в зави</w:t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симости от типа кожи. Гигиена одежды и обуви.</w:t>
            </w:r>
          </w:p>
          <w:p w:rsidR="002B0C56" w:rsidRPr="003103BA" w:rsidRDefault="002B0C56" w:rsidP="00AD4636">
            <w:pPr>
              <w:shd w:val="clear" w:color="auto" w:fill="FFFFFF"/>
              <w:spacing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Причины кожных заболеваний. Грибковые и паразитарные болез</w:t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ни, их профилактика и лечение у дерматолога. 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Травмы: ожоги, обмо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рожения. Терморегуляция организма. Закаливание. Доврачебная по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мощь при общем охлаждении организма. Первая помощь при тепло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вом и солнечном ударе.</w:t>
            </w:r>
          </w:p>
          <w:p w:rsidR="002B0C56" w:rsidRPr="003103BA" w:rsidRDefault="002B0C56" w:rsidP="00AD4636">
            <w:pPr>
              <w:shd w:val="clear" w:color="auto" w:fill="FFFFFF"/>
              <w:spacing w:before="192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ТЕМА  2.</w:t>
            </w:r>
            <w:r w:rsidRPr="003103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11.</w:t>
            </w:r>
            <w:r w:rsidRPr="003103BA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Выделительная система 1 час</w:t>
            </w:r>
          </w:p>
          <w:p w:rsidR="002B0C56" w:rsidRPr="003103BA" w:rsidRDefault="002B0C56" w:rsidP="00AD4636">
            <w:pPr>
              <w:shd w:val="clear" w:color="auto" w:fill="FFFFFF"/>
              <w:spacing w:before="67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Значение органов выделения в поддержании гомеостаза внутрен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ней среды организма. Органы мочевыделительной системы, их стро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ение и функция. Строение и работа почек. Нефроны. Первичная и ко</w:t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нечная моча. Заболевания органов выделительной системы и их пре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дупреждение.</w:t>
            </w:r>
          </w:p>
          <w:p w:rsidR="002B0C56" w:rsidRPr="003103BA" w:rsidRDefault="002B0C56" w:rsidP="00AD4636">
            <w:pPr>
              <w:shd w:val="clear" w:color="auto" w:fill="FFFFFF"/>
              <w:spacing w:before="202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  <w:r w:rsidRPr="003103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12.Нервная система 5 часов</w:t>
            </w:r>
          </w:p>
          <w:p w:rsidR="002B0C56" w:rsidRPr="003103BA" w:rsidRDefault="002B0C56" w:rsidP="00AD4636">
            <w:pPr>
              <w:shd w:val="clear" w:color="auto" w:fill="FFFFFF"/>
              <w:spacing w:before="77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Значение нервной системы. Мозг и психика. Строение нервной 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системы: спинной и головной мозг </w:t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– 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центральная нервная система; </w:t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нервы и нервные узлы  –  периферическая. Строение и функции спин</w:t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ного мозга. Строение головного мозга. Функции продолговатого, </w:t>
            </w:r>
            <w:r w:rsidRPr="003103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среднего мозга, моста  и мозжечка. Передний мозг. Функции промежу</w:t>
            </w:r>
            <w:r w:rsidRPr="003103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точного мозга и коры больших полушарий. Старая и новая кора боль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ших полушарий головного мозга. Аналитико-синтетическая и замыкательная функции коры больших полушарий головного мозга. Доли больших полушарий и сенсорные зоны коры. Соматический и автономный отделы нервной системы. Симпатический и парасимпатический подотделы автономной нервной системы. Их взаимодействие.</w:t>
            </w:r>
          </w:p>
          <w:p w:rsidR="002B0C56" w:rsidRPr="003103BA" w:rsidRDefault="002B0C56" w:rsidP="00AD4636">
            <w:pPr>
              <w:shd w:val="clear" w:color="auto" w:fill="FFFFFF"/>
              <w:spacing w:before="202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  <w:r w:rsidRPr="003103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13.Анализаторы  4 часа</w:t>
            </w:r>
          </w:p>
          <w:p w:rsidR="002B0C56" w:rsidRPr="003103BA" w:rsidRDefault="002B0C56" w:rsidP="00AD4636">
            <w:pPr>
              <w:shd w:val="clear" w:color="auto" w:fill="FFFFFF"/>
              <w:spacing w:before="86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Анализаторы и органы чувств. Значение анализаторов. Достоверность получаемой информации. Иллюзии и их коррекция. Зрительный анализатор. Положение и строение глаз. Ход лучей через прозрачную среду глаза. Строение и функции сетчатки. Корковая часть зрительного анализатора. Бинокулярное зрение. Гигиена зрения. Предупреждение глазных болезней, травм глаза. Предупреждение близорукости и дальнозоркости. Коррекция зрения.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дупреждение.</w:t>
            </w:r>
          </w:p>
          <w:p w:rsidR="002B0C56" w:rsidRPr="003103BA" w:rsidRDefault="002B0C56" w:rsidP="00AD4636">
            <w:pPr>
              <w:shd w:val="clear" w:color="auto" w:fill="FFFFFF"/>
              <w:spacing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Органы равновесия, кожно-мышечной чувствительности, обоня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и вкуса. Их анализаторы. Взаимодействие анализаторов.</w:t>
            </w:r>
          </w:p>
          <w:p w:rsidR="002B0C56" w:rsidRPr="003103BA" w:rsidRDefault="002B0C56" w:rsidP="00AD4636">
            <w:pPr>
              <w:shd w:val="clear" w:color="auto" w:fill="FFFFFF"/>
              <w:spacing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  <w:r w:rsidRPr="003103B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14.Высшая нервная деятельность. Поведение. Психика  5 часов</w:t>
            </w:r>
          </w:p>
          <w:p w:rsidR="002B0C56" w:rsidRPr="003103BA" w:rsidRDefault="002B0C56" w:rsidP="00AD4636">
            <w:pPr>
              <w:shd w:val="clear" w:color="auto" w:fill="FFFFFF"/>
              <w:spacing w:before="77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Вклад отечественных ученых в разработку учения о высшей нерв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деятельности. И. М. Сеченов и И.П. Павлов. Открытие централь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ного торможения. Безусловные и условные рефлексы. Безусловное и </w:t>
            </w:r>
            <w:r w:rsidRPr="003103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условное торможение. Закон взаимной индукции возбуждения-тор</w:t>
            </w:r>
            <w:r w:rsidRPr="003103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можения. Учение А. А. Ухтомского о доминанте.</w:t>
            </w:r>
          </w:p>
          <w:p w:rsidR="002B0C56" w:rsidRPr="003103BA" w:rsidRDefault="002B0C56" w:rsidP="00AD4636">
            <w:pPr>
              <w:shd w:val="clear" w:color="auto" w:fill="FFFFFF"/>
              <w:spacing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Врожденные программы поведения: безусловные рефлексы инстинкты, запечатление. Приобретенные программы поведения: ус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ловные рефлексы, рассудочная деятельность, динамический стерео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тип.</w:t>
            </w:r>
          </w:p>
          <w:p w:rsidR="002B0C56" w:rsidRPr="003103BA" w:rsidRDefault="002B0C56" w:rsidP="00AD4636">
            <w:pPr>
              <w:shd w:val="clear" w:color="auto" w:fill="FFFFFF"/>
              <w:spacing w:after="0" w:line="240" w:lineRule="auto"/>
              <w:ind w:right="-143"/>
              <w:contextualSpacing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Биологические ритмы.  Сон  и  бодрствование.  Стадии  сна.  Снови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дения.  Особенности высшей нервной деятельности человека: речь и </w:t>
            </w:r>
            <w:r w:rsidRPr="003103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сознание, трудовая деятельность. Потребности людей и животных. </w:t>
            </w:r>
            <w:r w:rsidRPr="003103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Речь как средство общения и как средство организации своего поведе</w:t>
            </w:r>
            <w:r w:rsidRPr="003103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ния. Внешняя  и внутренняя речь. Роль речи в развитии высших пси</w:t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хических функций. Осознанные действия и интуиция.</w:t>
            </w:r>
          </w:p>
          <w:p w:rsidR="002B0C56" w:rsidRPr="003103BA" w:rsidRDefault="002B0C56" w:rsidP="00AD4636">
            <w:pPr>
              <w:shd w:val="clear" w:color="auto" w:fill="FFFFFF"/>
              <w:spacing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Познавательные процессы: ощущение, восприятие, представле</w:t>
            </w:r>
            <w:r w:rsidRPr="003103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ния, память, воображение, мышление.</w:t>
            </w:r>
          </w:p>
          <w:p w:rsidR="002B0C56" w:rsidRPr="003103BA" w:rsidRDefault="002B0C56" w:rsidP="00AD4636">
            <w:pPr>
              <w:shd w:val="clear" w:color="auto" w:fill="FFFFFF"/>
              <w:spacing w:after="0" w:line="240" w:lineRule="auto"/>
              <w:ind w:right="-143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Волевые действия, побудительная и тормозная функции воли. 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Внушаемость и негативизм. Эмоции: эмоциональные реакции, эмо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циональные состояния и эмоциональные отношения (чувства). Вни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мание. </w:t>
            </w:r>
          </w:p>
          <w:p w:rsidR="002B0C56" w:rsidRPr="003103BA" w:rsidRDefault="002B0C56" w:rsidP="00AD4636">
            <w:pPr>
              <w:shd w:val="clear" w:color="auto" w:fill="FFFFFF"/>
              <w:spacing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Физиологические основы внимания, виды внимания, его ос</w:t>
            </w:r>
            <w:r w:rsidRPr="003103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новные свойства. Причины рассеянности. Воспитание внимания, па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мяти, воли. Развитие наблюдательности и мышления.</w:t>
            </w:r>
          </w:p>
          <w:p w:rsidR="002B0C56" w:rsidRPr="003103BA" w:rsidRDefault="002B0C56" w:rsidP="00AD4636">
            <w:pPr>
              <w:shd w:val="clear" w:color="auto" w:fill="FFFFFF"/>
              <w:spacing w:before="182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2.</w:t>
            </w:r>
            <w:r w:rsidRPr="003103BA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 xml:space="preserve">15.Железы внутренней секреции (эндокринная система) </w:t>
            </w:r>
            <w:r w:rsidRPr="003103BA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2 часа</w:t>
            </w:r>
          </w:p>
          <w:p w:rsidR="002B0C56" w:rsidRPr="003103BA" w:rsidRDefault="002B0C56" w:rsidP="00AD4636">
            <w:pPr>
              <w:shd w:val="clear" w:color="auto" w:fill="FFFFFF"/>
              <w:spacing w:before="58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Железы внешней, внутренней и смешанной секреции. Свойства </w:t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гормонов. Взаимодействие нервной и гуморальной регуляции. Про</w:t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межуточный мозг и органы эндокринной системы. Гормоны гипофи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за и щитовидной железы, их влияние на рост и развитие, обмен ве</w:t>
            </w:r>
            <w:r w:rsidRPr="003103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ществ. Гормоны половых желез, надпочечников и поджелудочной же</w:t>
            </w:r>
            <w:r w:rsidRPr="003103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лезы.</w:t>
            </w:r>
          </w:p>
          <w:p w:rsidR="002B0C56" w:rsidRPr="003103BA" w:rsidRDefault="002B0C56" w:rsidP="00AD4636">
            <w:pPr>
              <w:shd w:val="clear" w:color="auto" w:fill="FFFFFF"/>
              <w:spacing w:before="58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Причины сахарного диабета.</w:t>
            </w:r>
          </w:p>
          <w:p w:rsidR="002B0C56" w:rsidRPr="003103BA" w:rsidRDefault="002B0C56" w:rsidP="00AD4636">
            <w:pPr>
              <w:shd w:val="clear" w:color="auto" w:fill="FFFFFF"/>
              <w:spacing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>Тема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 xml:space="preserve"> 3: </w:t>
            </w:r>
            <w:r w:rsidRPr="003103BA">
              <w:rPr>
                <w:rFonts w:ascii="Times New Roman" w:hAnsi="Times New Roman" w:cs="Times New Roman"/>
                <w:bCs/>
                <w:spacing w:val="-11"/>
                <w:sz w:val="24"/>
                <w:szCs w:val="24"/>
              </w:rPr>
              <w:t xml:space="preserve">ИНДИВИДУАЛЬНОЕ РАЗВИТИЕ ОРГАНИЗМА  5 часов  </w:t>
            </w:r>
          </w:p>
          <w:p w:rsidR="002B0C56" w:rsidRPr="003103BA" w:rsidRDefault="002B0C56" w:rsidP="00AD4636">
            <w:pPr>
              <w:shd w:val="clear" w:color="auto" w:fill="FFFFFF"/>
              <w:spacing w:before="134"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Жизненные циклы организмов. Бесполое и половое размножение. Преимущества полового размножения. Мужская и женская половые системы. Сперматозоиды и яйцеклетки. Роль половых хромосом в определении пола будущего ребенка. Менструации и поллюции. Образование и развитие зародыша: овуляция, оплодотворение яйцеклетки, крепление зародыша в матке. Развитие зародыша и плода. Беременность и роды. Биогенетический закон Геккеля </w:t>
            </w:r>
            <w:r w:rsidRPr="003103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– 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 xml:space="preserve"> Мюллера и причины отступления от него. Влияние наркогенных веществ (табака, алкого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ля, наркотиков) на развитие и здоровье человека.</w:t>
            </w:r>
          </w:p>
          <w:p w:rsidR="002B0C56" w:rsidRPr="003103BA" w:rsidRDefault="002B0C56" w:rsidP="00AD4636">
            <w:pPr>
              <w:shd w:val="clear" w:color="auto" w:fill="FFFFFF"/>
              <w:spacing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Наследственные и врожденные заболевания и заболевания, пе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редающиеся половым путем: СПИД, сифилис и др. Их профилак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тика.</w:t>
            </w:r>
          </w:p>
          <w:p w:rsidR="002B0C56" w:rsidRPr="003103BA" w:rsidRDefault="002B0C56" w:rsidP="00AD4636">
            <w:pPr>
              <w:shd w:val="clear" w:color="auto" w:fill="FFFFFF"/>
              <w:spacing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Развитие ребенка после рождения. Новорожденный и грудной ре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бенок, уход за ним. Половое созревание. Биологическая и социальная зрелость. Вред ранних половых контактов и абортов.</w:t>
            </w:r>
          </w:p>
          <w:p w:rsidR="002B0C56" w:rsidRPr="003103BA" w:rsidRDefault="002B0C56" w:rsidP="00AD4636">
            <w:pPr>
              <w:shd w:val="clear" w:color="auto" w:fill="FFFFFF"/>
              <w:spacing w:after="0" w:line="240" w:lineRule="auto"/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t>Индивид и личность. Темперамент и характер. Самопознание, общественный образ жизни, межличностные отношения. Стадии вхож</w:t>
            </w:r>
            <w:r w:rsidRPr="003103BA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дения личности в группу. Интересы, склонности, способности. Выбор жизненного пути.</w:t>
            </w:r>
          </w:p>
          <w:p w:rsidR="002B0C56" w:rsidRPr="003103BA" w:rsidRDefault="002B0C56" w:rsidP="00AD4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2B0C56" w:rsidRPr="003103BA" w:rsidRDefault="002B0C56" w:rsidP="00AD4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0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 часов</w:t>
            </w:r>
          </w:p>
          <w:p w:rsidR="002B0C56" w:rsidRPr="003103BA" w:rsidRDefault="002B0C56" w:rsidP="00AD4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C56" w:rsidRPr="003103BA" w:rsidRDefault="002B0C56" w:rsidP="00AD4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C56" w:rsidRPr="003103BA" w:rsidRDefault="002B0C56" w:rsidP="00AD4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C56" w:rsidRPr="003103BA" w:rsidRDefault="002B0C56" w:rsidP="00AD4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C56" w:rsidRPr="003103BA" w:rsidRDefault="002B0C56" w:rsidP="002B0C5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D6281" w:rsidRPr="003103BA" w:rsidRDefault="00CD6281" w:rsidP="0079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281" w:rsidRPr="003103BA" w:rsidRDefault="00CD6281" w:rsidP="00E20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636" w:rsidRPr="003103BA" w:rsidRDefault="00AD4636" w:rsidP="00E20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3BA" w:rsidRPr="003103BA" w:rsidRDefault="003103BA" w:rsidP="00E20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3BA" w:rsidRDefault="003103BA" w:rsidP="00E20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3BA" w:rsidRDefault="003103BA" w:rsidP="00E20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3BA" w:rsidRDefault="003103BA" w:rsidP="00E20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3BA" w:rsidRDefault="003103BA" w:rsidP="00E20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3BA" w:rsidRDefault="003103BA" w:rsidP="00E20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3BA" w:rsidRDefault="003103BA" w:rsidP="00E20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3BA" w:rsidRDefault="003103BA" w:rsidP="00E20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3BA" w:rsidRDefault="003103BA" w:rsidP="00E20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3BA" w:rsidRDefault="003103BA" w:rsidP="00E20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3BA" w:rsidRDefault="003103BA" w:rsidP="00E20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970" w:rsidRDefault="00795970" w:rsidP="00E20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970" w:rsidRDefault="00795970" w:rsidP="00E20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970" w:rsidRDefault="00795970" w:rsidP="00E20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970" w:rsidRDefault="00795970" w:rsidP="00E20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636" w:rsidRDefault="00AD4636" w:rsidP="00E20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195" w:rsidRPr="000A7DC9" w:rsidRDefault="000A7DC9" w:rsidP="00E20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</w:t>
      </w:r>
      <w:r w:rsidR="00E20195" w:rsidRPr="000A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сыйныфта биология дəреслəрен тематик планлаштыру</w:t>
      </w:r>
    </w:p>
    <w:tbl>
      <w:tblPr>
        <w:tblpPr w:leftFromText="180" w:rightFromText="180" w:bottomFromText="200" w:vertAnchor="text" w:horzAnchor="margin" w:tblpX="-176" w:tblpY="170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0915"/>
        <w:gridCol w:w="1559"/>
        <w:gridCol w:w="1701"/>
        <w:gridCol w:w="236"/>
      </w:tblGrid>
      <w:tr w:rsidR="009F076A" w:rsidTr="009F076A">
        <w:trPr>
          <w:gridAfter w:val="1"/>
          <w:wAfter w:w="236" w:type="dxa"/>
          <w:trHeight w:val="7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Дəрес темасы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Срогы</w:t>
            </w:r>
          </w:p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Pr="001D5AF6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Кереш.(2 сəг.)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</w:t>
            </w: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Кеше анатомиясе, физиологиясе, психологиясе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гигиенасы фəне.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02.09</w:t>
            </w: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Кеше турында белемнəрнең формалашуы.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04.09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Кешенең килеп чыгышы ( 3 сəг.)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Систематикада кешенең урыны.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Кешенең тарихи үткəне.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Кеше расалары.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Pr="001D5AF6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Организмның төзелеше(5 сəг.)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Организмга гомуми күзəтү.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Күзəнəкнең төзелеше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тереклеге.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Япма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тоташтыргыч тукымалар.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Мускул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нерв тукымалары.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30..09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Рефлектор регуляция.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02.10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Pr="001D5AF6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Терəк-хəрəкəт системасы.</w:t>
            </w:r>
            <w:r w:rsidRPr="001D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(</w:t>
            </w:r>
            <w:r w:rsidRPr="001D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сəг.)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Сөяклəрнең төзелеше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тоташуы.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07.10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Кеше скелеты.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Мускулларның төзелеше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Скелет мускулларының эшлəве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аларның регуляциялəнүе.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Сын- гəүдə. Яссытабанлыкны булдырмау.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10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Бəрелгəндə, сөяк сынганда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буын тайганда беренче ярдəм.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23.10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Терәк-хәрәкәт темасы буенча зачет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Pr="001D5AF6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Организмның эчке тирəлеге.(3 сəг.)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Эчке тирəлекнең компонентлары.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06.11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Организмның инфекциягə каршы торуы. Иммунитет.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Pr="001D5AF6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Кан </w:t>
            </w:r>
            <w:r w:rsidRPr="001D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</w:t>
            </w:r>
            <w:r w:rsidRPr="001D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əм лимфа системалары.( 7 сəг.)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Организмның транспорт системалары.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 əйлəнеше түгəрəклəре.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Йөрəкнең төзелеше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эшлəве.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RPr="004F5822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Канның тамырлар буйлап хəрəкəт итүе. Кан белəн тəэмин ителүнең регуляциялəнүе.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Йөрəк- кан тамырлары системасы гигиенасы.Йөрəк həм кан тамырлары авыруларында беренче ярдəм.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02.12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 киткəндə беренче ярдəм.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04.12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 №2. «Организмның эчке тирəлеге», «Кан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əм лимфа системалары» темалары буенча тест эшлəү.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Pr="001D5AF6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Сулыш системасы. (4 сəг.)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Сулышның 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əмияте. Сулыш системасы органнары. Сулыш юллары авырулары.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Сулау механизмы.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Сулышның регуляциялəнүе.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18.12</w:t>
            </w: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Сулыш системасының функциональ мөмкинлеклəре- сəламəтлек күрсəткече.Сулыш органнары авырулары.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23.12.2017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Ашкайнату системасы.</w:t>
            </w:r>
          </w:p>
          <w:p w:rsidR="009F076A" w:rsidRPr="001D5AF6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( 7 сəг.)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Туклану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ашкайнату.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08.01</w:t>
            </w: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Ашкайнату органнары. Авыз куышлыгында ашкайнату.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Ашказанында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уникеилле эчəктə ашкайнату.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Нечкə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юан эчəкнең функциялəре.Азыкның канга сеңүе.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Ашкайнатуның регуляциялəнүе.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Ашкайнату органнары гигиенасы,. Ашказаны- эчəк авыруларын кисəтү.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№ 3. «Сулыш» «Ашкайнату системасы» темаларына тест эшлəү.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Pr="001D5AF6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Бүлеп чыгару системасы. ( 1 сəг.)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Бүлеп чыгару.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03.02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  <w:trHeight w:val="6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Pr="001D5AF6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Матдəлəр </w:t>
            </w:r>
            <w:r w:rsidRPr="001D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</w:t>
            </w:r>
            <w:r w:rsidRPr="001D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əм энергия алмашы.(3 сəг.)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Матдəлəр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энергия алмашы- барлык тереклек иялəренең төп үзлеге.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05.02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  <w:trHeight w:val="12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Витаминнар.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Кеше организмында энергия тотылу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азык рационы.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Pr="001D5AF6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Япма </w:t>
            </w:r>
            <w:r w:rsidRPr="001D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органнар. Термогегуляция. (3сəг.)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Тире- тышкы япма орган.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Организмның терморегуляциясе. Чыныгу.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Тирене карап- чистартып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тору.Өс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баш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аяк киеме гигиенасы. Тире авырулары.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 №4. «Матдəлəр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энергия алмашы», «Бүлеп чыгару системасы», «Япма органнар. Терморегуляция» темаларына тест эшлəү.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Pr="001D5AF6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Кешенең нерв системасы. ( 5сəг.)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Нерв системасының төзелеше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əмияте.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03.03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Арка мие.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05.03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49.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 миенең төзелеше. Озынча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əм урта ми,күпер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кечкенə 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  <w:trHeight w:val="11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Алгы 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Нерв системасының соматик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автоном(вегетатив ) бүлеклəре.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Pr="001D5AF6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Анализаторлар.(4сəг.)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Анализаторлар.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10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Күрү анализаторы.</w:t>
            </w: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Күз гигиенасы.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24.03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Ишетү анализаторы.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07.04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Тигезлекне саклау, тире-мускул сизүчəнлеге,ис сизү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тəм тою органнары.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Pr="001D5AF6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Югары нерв эшчəнлеге. Кешенең үз-үзен тотышы. Психика.( 5 сəг.)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Югары нерв эшчəнлеге турындагы тəгълиматны үстерүгə ватаныбыз галимнəренең керткəн хезмəте.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Үзеңне тотуның тумыштан килгəн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булдырылган программалары.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  <w:trHeight w:val="3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Йокы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төш күрү.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Кешенең югары нерв эшчəнлеге үзенчəлеклəре. Сөйлəм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аң. Танып –беү процесслары.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Ихтыяр, эмоциялəр, дикъкать.(внимание)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Pr="001D5AF6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Эчке секреция бизлəре.(2 сəг.)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Эндокрин регуляциянең роле.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Эчке секреция бизлəренең функциялəре.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05.05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Еллык йомгаклау контроль эше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07.05</w:t>
            </w: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Pr="001D5AF6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Организмның индивидуаль үсеше.(5сəг.)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Яшəү цикллары .Үрчү.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12.05</w:t>
            </w: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 карынында яралгының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əм баланың үсеше.Йөклелек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бала тудыру.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Нəселдəн килгəн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əм тумыштан булган авырулар.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Баланың туганнан соңгы үсеше.Шəхеснең формалашуы.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Кызыксыну,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əвəслек, сəлəт.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сыйныф курсы буенча йомгаклау дəресе.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28.05.</w:t>
            </w:r>
          </w:p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76A" w:rsidTr="009F076A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сəг. Резерв.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6A" w:rsidRDefault="009F076A" w:rsidP="00AD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0195" w:rsidRDefault="00E20195" w:rsidP="00E20195">
      <w:pPr>
        <w:tabs>
          <w:tab w:val="left" w:pos="3825"/>
          <w:tab w:val="left" w:pos="12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20195" w:rsidRDefault="00E20195" w:rsidP="00E20195">
      <w:pPr>
        <w:rPr>
          <w:rFonts w:ascii="Calibri" w:eastAsia="Calibri" w:hAnsi="Calibri" w:cs="Times New Roman"/>
        </w:rPr>
      </w:pPr>
    </w:p>
    <w:p w:rsidR="003B1759" w:rsidRDefault="003B1759" w:rsidP="00E20195">
      <w:pPr>
        <w:rPr>
          <w:rFonts w:ascii="Calibri" w:eastAsia="Calibri" w:hAnsi="Calibri" w:cs="Times New Roman"/>
        </w:rPr>
      </w:pPr>
    </w:p>
    <w:p w:rsidR="003B1759" w:rsidRDefault="003B1759" w:rsidP="00E20195">
      <w:pPr>
        <w:rPr>
          <w:rFonts w:ascii="Calibri" w:eastAsia="Calibri" w:hAnsi="Calibri" w:cs="Times New Roman"/>
        </w:rPr>
      </w:pPr>
    </w:p>
    <w:p w:rsidR="00E20195" w:rsidRDefault="00E20195" w:rsidP="00E20195">
      <w:pPr>
        <w:rPr>
          <w:rFonts w:ascii="Calibri" w:eastAsia="Calibri" w:hAnsi="Calibri" w:cs="Times New Roman"/>
        </w:rPr>
      </w:pPr>
    </w:p>
    <w:p w:rsidR="00795970" w:rsidRDefault="00795970" w:rsidP="00E20195">
      <w:pPr>
        <w:rPr>
          <w:rFonts w:ascii="Calibri" w:eastAsia="Calibri" w:hAnsi="Calibri" w:cs="Times New Roman"/>
        </w:rPr>
      </w:pPr>
    </w:p>
    <w:p w:rsidR="00795970" w:rsidRDefault="00795970" w:rsidP="00E20195">
      <w:pPr>
        <w:rPr>
          <w:rFonts w:ascii="Calibri" w:eastAsia="Calibri" w:hAnsi="Calibri" w:cs="Times New Roman"/>
        </w:rPr>
      </w:pPr>
    </w:p>
    <w:p w:rsidR="00795970" w:rsidRDefault="00795970" w:rsidP="00E20195">
      <w:pPr>
        <w:rPr>
          <w:rFonts w:ascii="Calibri" w:eastAsia="Calibri" w:hAnsi="Calibri" w:cs="Times New Roman"/>
        </w:rPr>
      </w:pPr>
    </w:p>
    <w:p w:rsidR="00795970" w:rsidRDefault="00795970" w:rsidP="00E20195">
      <w:pPr>
        <w:rPr>
          <w:rFonts w:ascii="Calibri" w:eastAsia="Calibri" w:hAnsi="Calibri" w:cs="Times New Roman"/>
        </w:rPr>
      </w:pPr>
    </w:p>
    <w:p w:rsidR="00795970" w:rsidRDefault="00795970" w:rsidP="00E20195">
      <w:pPr>
        <w:rPr>
          <w:rFonts w:ascii="Calibri" w:eastAsia="Calibri" w:hAnsi="Calibri" w:cs="Times New Roman"/>
        </w:rPr>
      </w:pPr>
    </w:p>
    <w:p w:rsidR="00795970" w:rsidRDefault="00795970" w:rsidP="00E20195">
      <w:pPr>
        <w:rPr>
          <w:rFonts w:ascii="Calibri" w:eastAsia="Calibri" w:hAnsi="Calibri" w:cs="Times New Roman"/>
        </w:rPr>
      </w:pPr>
    </w:p>
    <w:p w:rsidR="00795970" w:rsidRDefault="00795970" w:rsidP="00E20195">
      <w:pPr>
        <w:rPr>
          <w:rFonts w:ascii="Calibri" w:eastAsia="Calibri" w:hAnsi="Calibri" w:cs="Times New Roman"/>
        </w:rPr>
      </w:pPr>
    </w:p>
    <w:p w:rsidR="00795970" w:rsidRDefault="00795970" w:rsidP="00E20195">
      <w:pPr>
        <w:rPr>
          <w:rFonts w:ascii="Calibri" w:eastAsia="Calibri" w:hAnsi="Calibri" w:cs="Times New Roman"/>
        </w:rPr>
      </w:pPr>
    </w:p>
    <w:p w:rsidR="00795970" w:rsidRDefault="00795970" w:rsidP="00E20195">
      <w:pPr>
        <w:rPr>
          <w:rFonts w:ascii="Calibri" w:eastAsia="Calibri" w:hAnsi="Calibri" w:cs="Times New Roman"/>
        </w:rPr>
      </w:pPr>
    </w:p>
    <w:p w:rsidR="00795970" w:rsidRDefault="00795970" w:rsidP="00E20195">
      <w:pPr>
        <w:rPr>
          <w:rFonts w:ascii="Calibri" w:eastAsia="Calibri" w:hAnsi="Calibri" w:cs="Times New Roman"/>
        </w:rPr>
      </w:pPr>
    </w:p>
    <w:p w:rsidR="00795970" w:rsidRDefault="00795970" w:rsidP="00E20195">
      <w:pPr>
        <w:rPr>
          <w:rFonts w:ascii="Calibri" w:eastAsia="Calibri" w:hAnsi="Calibri" w:cs="Times New Roman"/>
        </w:rPr>
      </w:pPr>
    </w:p>
    <w:p w:rsidR="00D010E8" w:rsidRDefault="00D010E8">
      <w:bookmarkStart w:id="0" w:name="_GoBack"/>
      <w:bookmarkEnd w:id="0"/>
    </w:p>
    <w:sectPr w:rsidR="00D010E8" w:rsidSect="003103B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007B"/>
    <w:multiLevelType w:val="hybridMultilevel"/>
    <w:tmpl w:val="1C704BC8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C2446D"/>
    <w:multiLevelType w:val="hybridMultilevel"/>
    <w:tmpl w:val="E89072F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1342181"/>
    <w:multiLevelType w:val="hybridMultilevel"/>
    <w:tmpl w:val="29CE2D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15B460D"/>
    <w:multiLevelType w:val="hybridMultilevel"/>
    <w:tmpl w:val="04360C9E"/>
    <w:lvl w:ilvl="0" w:tplc="6B60CE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29804789"/>
    <w:multiLevelType w:val="hybridMultilevel"/>
    <w:tmpl w:val="24761F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6C24589"/>
    <w:multiLevelType w:val="hybridMultilevel"/>
    <w:tmpl w:val="B43E4220"/>
    <w:lvl w:ilvl="0" w:tplc="3C364F7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815A54"/>
    <w:multiLevelType w:val="hybridMultilevel"/>
    <w:tmpl w:val="2A729A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1B42C29"/>
    <w:multiLevelType w:val="hybridMultilevel"/>
    <w:tmpl w:val="ACAA6A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B96B1D"/>
    <w:multiLevelType w:val="hybridMultilevel"/>
    <w:tmpl w:val="8B7EF582"/>
    <w:lvl w:ilvl="0" w:tplc="214017F0">
      <w:start w:val="1"/>
      <w:numFmt w:val="decimal"/>
      <w:lvlText w:val="%1."/>
      <w:lvlJc w:val="left"/>
      <w:pPr>
        <w:ind w:left="390" w:hanging="39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670A23"/>
    <w:multiLevelType w:val="hybridMultilevel"/>
    <w:tmpl w:val="799E33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1E6B7E6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3553068"/>
    <w:multiLevelType w:val="hybridMultilevel"/>
    <w:tmpl w:val="8DFA54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9D910FD"/>
    <w:multiLevelType w:val="hybridMultilevel"/>
    <w:tmpl w:val="DF8A6D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323B0A"/>
    <w:multiLevelType w:val="hybridMultilevel"/>
    <w:tmpl w:val="82406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F0501"/>
    <w:multiLevelType w:val="hybridMultilevel"/>
    <w:tmpl w:val="9694295C"/>
    <w:lvl w:ilvl="0" w:tplc="FA508E7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F9E5F37"/>
    <w:multiLevelType w:val="hybridMultilevel"/>
    <w:tmpl w:val="061240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</w:num>
  <w:num w:numId="13">
    <w:abstractNumId w:val="5"/>
  </w:num>
  <w:num w:numId="14">
    <w:abstractNumId w:val="5"/>
  </w:num>
  <w:num w:numId="15">
    <w:abstractNumId w:val="22"/>
  </w:num>
  <w:num w:numId="16">
    <w:abstractNumId w:val="22"/>
  </w:num>
  <w:num w:numId="17">
    <w:abstractNumId w:val="20"/>
  </w:num>
  <w:num w:numId="18">
    <w:abstractNumId w:val="20"/>
  </w:num>
  <w:num w:numId="19">
    <w:abstractNumId w:val="19"/>
  </w:num>
  <w:num w:numId="20">
    <w:abstractNumId w:val="19"/>
  </w:num>
  <w:num w:numId="21">
    <w:abstractNumId w:val="1"/>
  </w:num>
  <w:num w:numId="2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</w:num>
  <w:num w:numId="24">
    <w:abstractNumId w:val="8"/>
  </w:num>
  <w:num w:numId="25">
    <w:abstractNumId w:val="3"/>
  </w:num>
  <w:num w:numId="26">
    <w:abstractNumId w:val="3"/>
  </w:num>
  <w:num w:numId="27">
    <w:abstractNumId w:val="15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6B7D"/>
    <w:rsid w:val="00016547"/>
    <w:rsid w:val="000A7DC9"/>
    <w:rsid w:val="000E6B7D"/>
    <w:rsid w:val="001469AF"/>
    <w:rsid w:val="00154A72"/>
    <w:rsid w:val="00155808"/>
    <w:rsid w:val="00182DCC"/>
    <w:rsid w:val="001D5AF6"/>
    <w:rsid w:val="001F35CC"/>
    <w:rsid w:val="00277730"/>
    <w:rsid w:val="002B0C56"/>
    <w:rsid w:val="002B5BAE"/>
    <w:rsid w:val="002F4F97"/>
    <w:rsid w:val="003103BA"/>
    <w:rsid w:val="00352ED9"/>
    <w:rsid w:val="003B1759"/>
    <w:rsid w:val="00461ED5"/>
    <w:rsid w:val="004F5822"/>
    <w:rsid w:val="005D2ACB"/>
    <w:rsid w:val="0062299B"/>
    <w:rsid w:val="00697741"/>
    <w:rsid w:val="006D3D78"/>
    <w:rsid w:val="00734009"/>
    <w:rsid w:val="00734F7D"/>
    <w:rsid w:val="0077387F"/>
    <w:rsid w:val="00791EA6"/>
    <w:rsid w:val="00795970"/>
    <w:rsid w:val="007B25C5"/>
    <w:rsid w:val="007C6FAC"/>
    <w:rsid w:val="00867972"/>
    <w:rsid w:val="00912A97"/>
    <w:rsid w:val="009F076A"/>
    <w:rsid w:val="00A957F0"/>
    <w:rsid w:val="00AC0422"/>
    <w:rsid w:val="00AD4636"/>
    <w:rsid w:val="00AF3F98"/>
    <w:rsid w:val="00B554F3"/>
    <w:rsid w:val="00B62C70"/>
    <w:rsid w:val="00B835BF"/>
    <w:rsid w:val="00B95128"/>
    <w:rsid w:val="00CD6281"/>
    <w:rsid w:val="00D010E8"/>
    <w:rsid w:val="00D931AB"/>
    <w:rsid w:val="00DB5D92"/>
    <w:rsid w:val="00DE0822"/>
    <w:rsid w:val="00E16D67"/>
    <w:rsid w:val="00E20195"/>
    <w:rsid w:val="00E638A7"/>
    <w:rsid w:val="00ED09D3"/>
    <w:rsid w:val="00F75185"/>
    <w:rsid w:val="00F8664E"/>
    <w:rsid w:val="00FF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5539"/>
  <w15:docId w15:val="{A049F6E9-7721-4246-9C9C-BD7AC5144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20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E201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1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548BA1-E774-43CD-BF86-293A23D5D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3335</Words>
  <Characters>19015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Лилия</cp:lastModifiedBy>
  <cp:revision>34</cp:revision>
  <cp:lastPrinted>2017-11-02T19:47:00Z</cp:lastPrinted>
  <dcterms:created xsi:type="dcterms:W3CDTF">2015-09-08T10:21:00Z</dcterms:created>
  <dcterms:modified xsi:type="dcterms:W3CDTF">2018-03-31T07:03:00Z</dcterms:modified>
</cp:coreProperties>
</file>